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9E" w:rsidRPr="00542002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542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АЛГОРИТМ СЕРТИФИКАЦИОННЫХ РАБОТ</w:t>
      </w:r>
    </w:p>
    <w:p w:rsidR="00C65D9E" w:rsidRPr="00542002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542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СООТВЕТСТВИИ СО СХЕМАМИ СЕРТИФИКАЦИИ</w:t>
      </w:r>
    </w:p>
    <w:tbl>
      <w:tblPr>
        <w:tblW w:w="5611" w:type="pct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58"/>
        <w:gridCol w:w="1844"/>
        <w:gridCol w:w="126"/>
        <w:gridCol w:w="4764"/>
        <w:gridCol w:w="360"/>
        <w:gridCol w:w="2174"/>
      </w:tblGrid>
      <w:tr w:rsidR="00C65D9E" w:rsidRPr="00514666" w:rsidTr="009E1B40">
        <w:trPr>
          <w:trHeight w:val="285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0F514D" w:rsidRDefault="00C65D9E" w:rsidP="009E1B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E64297" w:rsidRDefault="00C65D9E" w:rsidP="009E1B4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E64297" w:rsidRDefault="00C65D9E" w:rsidP="009E1B40">
            <w:pPr>
              <w:ind w:left="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E64297" w:rsidRDefault="00C65D9E" w:rsidP="009E1B4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E64297" w:rsidRDefault="00C65D9E" w:rsidP="009E1B40">
            <w:pPr>
              <w:ind w:left="5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   (ФОРМА ЗАПИСИ)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E64297" w:rsidRDefault="00C65D9E" w:rsidP="009E1B4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E64297" w:rsidRDefault="00C65D9E" w:rsidP="009E1B40">
            <w:pPr>
              <w:ind w:left="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ВЫПОЛНЕНИЯ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29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Этап 1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Заявитель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Формирует комплект документов для сертификации продукции.</w:t>
            </w:r>
          </w:p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Подает заявку в орган по сертификации на сертификацию продукции.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По желанию заявителя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Этап 2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Орган по сертификации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1. Рассматривает заявление на основании полноты представленных документов и сведений следующим образом: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а) в случае положительного результата принимает решение о сертификации продукции и заключает договор;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рабочего дня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б) возвращает документы в случае их неполноты.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рабочего дня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2. После оплаты сбора за сертификацию продукции согласно договору производит идентификацию продукци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и, осуществляет отбор проб и изучение и проверку прав на ОИС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(если это указано в сертификационной схеме).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рабочего дня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3. Проводит изучение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конструкции изделия (если это 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азано в схеме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3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4. Проводит изучение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типа изделия (если 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азано в схеме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10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5.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оцессе идентификации и отбора проб ОИС или изучение 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констр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укции продукции или изучение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типа продукции в случае выявления несоответствий информируют об этом заявителя с целью их устранения.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10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6. В случае, если несоответствия, выявленные в ходе процессов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дентификации и отбора проб, ОИС или изучения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нструкции продукта или изуче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ния типа продукта, не устранены, регистрация будет приостановлена.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до 1 месяца</w:t>
            </w:r>
          </w:p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(по результатам готовности заявителя)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7. При отсутствии информации и подтверждающих документов об устранении несоответствий в указанные сроки орган по сертификации направляет заявителю уведомление о прекращении работ по сертификации.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3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Этап 3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Орган по сертификации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При невыявлении недостатков в процессе выявления и отбора проб, а также при предоставлении информации и подтверждающих документов об устранении недостатков в установленные сроки отобранные образцы направляются в 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>аккредитованную испытате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льную лабораторию с актом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рабочего дня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Испытательная лаборатория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Испытывает отобранные образцы в порядке, установленном техническим регламентом.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зависимости от продолжительности испытаний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Полученные результаты испытаний оформляются в виде отчета и передаются в орган по сертификации.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рабочего дня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Орган по сертификации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Производство проводит оценку и выдает отчет по результатам (если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указано в схеме сертификации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 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10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Если в ходе оценки продукции будет обнаружено несоответствие, заявителю будет отправлено уведомление об устранении обнаруженных несоответствий.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2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Сертификация будет приостановлена, если недостатки, выявленные при оценке продукции, не будут устранены.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месяца</w:t>
            </w:r>
          </w:p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(по желанию заявителя)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При предоставлении информации и подтверждающих документов об устранении недостатков в указанные сроки орган по сертификации рассмотрит ее и примет решение о прекращении или продолжении работы по заявке.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2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Если недостатки не будут устранены в установленный срок, орган по сертификации направляет заявителю уведомление о завершении работ по сертификации.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2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Заявитель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При обнаружении несоответствий в процессе оценки продукции он устраняет несоответствие и предоставляет информацию в орган по сертификации с подтверждающими документами.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1 месяца</w:t>
            </w:r>
          </w:p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(по желанию заявителя)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63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78" w:type="pct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Шаг 4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Орган по сертификации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Орган по сертификации выдает сертификат соответствия на основании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Акта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идентификации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отбора проб, отчета об изуче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нии конструкции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родукции, отчета об изучении</w:t>
            </w: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типа продукции, протоколов испытаний, отчета об оценке продукции и комплекта представленных документов.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2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Оформляется акт на списание (возврат) изделия, которое было полностью или частично повреждено в период испытаний и измерений, а также на изделие, не испорченное в период испытаний.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2 рабочих дней</w:t>
            </w:r>
          </w:p>
        </w:tc>
      </w:tr>
      <w:tr w:rsidR="00C65D9E" w:rsidRPr="00514666" w:rsidTr="009E1B40">
        <w:trPr>
          <w:trHeight w:val="285"/>
        </w:trPr>
        <w:tc>
          <w:tcPr>
            <w:tcW w:w="46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2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случае принятия положительного решения выдается сертификат соответствия продукции и вносятся сведения в реестр.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ind w:firstLine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 течение 3 рабочих дней</w:t>
            </w:r>
          </w:p>
        </w:tc>
      </w:tr>
    </w:tbl>
    <w:p w:rsidR="00C65D9E" w:rsidRPr="00514666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</w:p>
    <w:p w:rsidR="00C65D9E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</w:p>
    <w:p w:rsidR="00C65D9E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</w:p>
    <w:p w:rsidR="00C65D9E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</w:p>
    <w:p w:rsidR="00C65D9E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</w:p>
    <w:p w:rsidR="00C65D9E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</w:p>
    <w:p w:rsidR="00C65D9E" w:rsidRPr="00514666" w:rsidRDefault="00C65D9E" w:rsidP="00C65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ru" w:eastAsia="ru-RU"/>
        </w:rPr>
      </w:pPr>
      <w:bookmarkStart w:id="0" w:name="_GoBack"/>
      <w:bookmarkEnd w:id="0"/>
    </w:p>
    <w:tbl>
      <w:tblPr>
        <w:tblW w:w="5754" w:type="pct"/>
        <w:tblInd w:w="-9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767"/>
        <w:gridCol w:w="911"/>
        <w:gridCol w:w="797"/>
        <w:gridCol w:w="1025"/>
        <w:gridCol w:w="1070"/>
        <w:gridCol w:w="1118"/>
        <w:gridCol w:w="1395"/>
        <w:gridCol w:w="1535"/>
        <w:gridCol w:w="1386"/>
      </w:tblGrid>
      <w:tr w:rsidR="00C65D9E" w:rsidRPr="00514666" w:rsidTr="009E1B40">
        <w:trPr>
          <w:trHeight w:val="1401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Схема №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Идентификация продукта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Выбор образца (копии) изделия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Изучение права на ОИС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Проведение испытаний продукции.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Изучение дизайна продукта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Изучение типа продукта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Производственный контроль</w:t>
            </w:r>
          </w:p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uz-Cyrl-UZ" w:eastAsia="ru-RU"/>
              </w:rPr>
              <w:t>(по заявителю)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Оценка продукции</w:t>
            </w:r>
          </w:p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uz-Cyrl-UZ" w:eastAsia="ru-RU"/>
              </w:rPr>
              <w:t>(органом по сертификации)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F71722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val="ru" w:eastAsia="ru-RU"/>
              </w:rPr>
            </w:pPr>
            <w:r w:rsidRPr="00F7172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val="ru" w:eastAsia="ru-RU"/>
              </w:rPr>
              <w:t>Периодическая оценка сертифицированной продукции</w:t>
            </w:r>
          </w:p>
        </w:tc>
      </w:tr>
      <w:tr w:rsidR="00C65D9E" w:rsidRPr="00514666" w:rsidTr="009E1B40">
        <w:trPr>
          <w:trHeight w:val="19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1С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</w:tr>
      <w:tr w:rsidR="00C65D9E" w:rsidRPr="00514666" w:rsidTr="009E1B40">
        <w:trPr>
          <w:trHeight w:val="19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2С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</w:tr>
      <w:tr w:rsidR="00C65D9E" w:rsidRPr="00514666" w:rsidTr="009E1B40">
        <w:trPr>
          <w:trHeight w:val="20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3С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 xml:space="preserve">+ </w:t>
            </w:r>
            <w:hyperlink r:id="rId4" w:history="1">
              <w:r w:rsidRPr="00514666">
                <w:rPr>
                  <w:rStyle w:val="a3"/>
                  <w:rFonts w:ascii="Times New Roman" w:eastAsia="Times New Roman" w:hAnsi="Times New Roman" w:cs="Times New Roman"/>
                  <w:lang w:val="ru" w:eastAsia="ru-RU"/>
                </w:rPr>
                <w:t>*</w:t>
              </w:r>
            </w:hyperlink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 xml:space="preserve">+ </w:t>
            </w:r>
            <w:hyperlink r:id="rId5" w:history="1">
              <w:r w:rsidRPr="00514666">
                <w:rPr>
                  <w:rStyle w:val="a3"/>
                  <w:rFonts w:ascii="Times New Roman" w:eastAsia="Times New Roman" w:hAnsi="Times New Roman" w:cs="Times New Roman"/>
                  <w:lang w:val="ru" w:eastAsia="ru-RU"/>
                </w:rPr>
                <w:t>*</w:t>
              </w:r>
            </w:hyperlink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</w:tr>
      <w:tr w:rsidR="00C65D9E" w:rsidRPr="00514666" w:rsidTr="009E1B40">
        <w:trPr>
          <w:trHeight w:val="19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4С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</w:tr>
      <w:tr w:rsidR="00C65D9E" w:rsidRPr="00514666" w:rsidTr="009E1B40">
        <w:trPr>
          <w:trHeight w:val="20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5С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ind w:left="-779" w:right="1197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</w:tr>
      <w:tr w:rsidR="00C65D9E" w:rsidRPr="00514666" w:rsidTr="009E1B40">
        <w:trPr>
          <w:trHeight w:val="19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6С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</w:tr>
      <w:tr w:rsidR="00C65D9E" w:rsidRPr="00514666" w:rsidTr="009E1B40">
        <w:trPr>
          <w:trHeight w:val="19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7С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</w:tr>
      <w:tr w:rsidR="00C65D9E" w:rsidRPr="00514666" w:rsidTr="009E1B40">
        <w:trPr>
          <w:trHeight w:val="20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8С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</w:tr>
      <w:tr w:rsidR="00C65D9E" w:rsidRPr="00514666" w:rsidTr="009E1B40">
        <w:trPr>
          <w:trHeight w:val="197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b/>
                <w:bCs/>
                <w:color w:val="000080"/>
                <w:lang w:val="ru" w:eastAsia="ru-RU"/>
              </w:rPr>
              <w:t>9С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  <w:r w:rsidRPr="00514666">
              <w:rPr>
                <w:rFonts w:ascii="Times New Roman" w:eastAsia="Times New Roman" w:hAnsi="Times New Roman" w:cs="Times New Roman"/>
                <w:color w:val="000080"/>
                <w:lang w:val="uz-Cyrl-UZ" w:eastAsia="ru-RU"/>
              </w:rPr>
              <w:t>+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65D9E" w:rsidRPr="00514666" w:rsidRDefault="00C65D9E" w:rsidP="009E1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ru" w:eastAsia="ru-RU"/>
              </w:rPr>
            </w:pPr>
          </w:p>
        </w:tc>
      </w:tr>
    </w:tbl>
    <w:p w:rsidR="00F84714" w:rsidRDefault="00F84714" w:rsidP="00C65D9E">
      <w:pPr>
        <w:ind w:left="-851"/>
      </w:pPr>
    </w:p>
    <w:sectPr w:rsidR="00F84714" w:rsidSect="00C65D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3A"/>
    <w:rsid w:val="006A2F3A"/>
    <w:rsid w:val="00C65D9E"/>
    <w:rsid w:val="00F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A4C8"/>
  <w15:chartTrackingRefBased/>
  <w15:docId w15:val="{A0DC8C4D-86A6-4385-80A3-F54AEBE6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D9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-7081700)" TargetMode="External"/><Relationship Id="rId4" Type="http://schemas.openxmlformats.org/officeDocument/2006/relationships/hyperlink" Target="javascript:scrollText(-708170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2025-02-28T08:16:00Z</cp:lastPrinted>
  <dcterms:created xsi:type="dcterms:W3CDTF">2025-02-28T08:14:00Z</dcterms:created>
  <dcterms:modified xsi:type="dcterms:W3CDTF">2025-02-28T08:16:00Z</dcterms:modified>
</cp:coreProperties>
</file>